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630" w:rsidRPr="00267520" w:rsidRDefault="00703630" w:rsidP="00703630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Cs w:val="4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267520">
        <w:rPr>
          <w:noProof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drawing>
          <wp:anchor distT="0" distB="0" distL="114300" distR="114300" simplePos="0" relativeHeight="251659264" behindDoc="1" locked="0" layoutInCell="1" allowOverlap="1" wp14:anchorId="7AB4D950" wp14:editId="0701C981">
            <wp:simplePos x="0" y="0"/>
            <wp:positionH relativeFrom="column">
              <wp:posOffset>437515</wp:posOffset>
            </wp:positionH>
            <wp:positionV relativeFrom="paragraph">
              <wp:posOffset>-123190</wp:posOffset>
            </wp:positionV>
            <wp:extent cx="920750" cy="1403350"/>
            <wp:effectExtent l="0" t="0" r="0" b="6350"/>
            <wp:wrapNone/>
            <wp:docPr id="262" name="Рисунок 262" descr="Эмблема семина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мблема семинар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40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520">
        <w:rPr>
          <w:rFonts w:ascii="Times New Roman" w:hAnsi="Times New Roman"/>
          <w:b w:val="0"/>
          <w:color w:val="auto"/>
          <w:szCs w:val="4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Московский Патриархат</w:t>
      </w:r>
    </w:p>
    <w:p w:rsidR="00703630" w:rsidRPr="00267520" w:rsidRDefault="00703630" w:rsidP="00703630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 w:val="10"/>
          <w:szCs w:val="1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267520">
        <w:rPr>
          <w:rFonts w:ascii="Times New Roman" w:hAnsi="Times New Roman"/>
          <w:b w:val="0"/>
          <w:color w:val="auto"/>
          <w:szCs w:val="4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Воронежская епархия</w:t>
      </w:r>
    </w:p>
    <w:p w:rsidR="00703630" w:rsidRDefault="00703630" w:rsidP="00703630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 w:val="16"/>
          <w:szCs w:val="16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703630" w:rsidRDefault="00703630" w:rsidP="00703630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 w:val="16"/>
          <w:szCs w:val="16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703630" w:rsidRPr="00512149" w:rsidRDefault="00703630" w:rsidP="00703630">
      <w:pPr>
        <w:tabs>
          <w:tab w:val="center" w:pos="-1843"/>
        </w:tabs>
        <w:spacing w:line="288" w:lineRule="auto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</w:p>
    <w:p w:rsidR="00703630" w:rsidRPr="00E52434" w:rsidRDefault="00703630" w:rsidP="00703630">
      <w:pPr>
        <w:spacing w:after="240"/>
        <w:jc w:val="center"/>
        <w:rPr>
          <w:rFonts w:ascii="Times New Roman" w:hAnsi="Times New Roman"/>
          <w:color w:val="auto"/>
          <w:szCs w:val="40"/>
          <w:u w:val="none"/>
        </w:rPr>
      </w:pPr>
      <w:r w:rsidRPr="00E52434">
        <w:rPr>
          <w:rFonts w:ascii="Times New Roman" w:hAnsi="Times New Roman"/>
          <w:color w:val="auto"/>
          <w:szCs w:val="40"/>
          <w:u w:val="none"/>
        </w:rPr>
        <w:t>ВОРОНЕЖСКАЯ ДУХОВНАЯ СЕМИНАРИЯ</w:t>
      </w:r>
    </w:p>
    <w:p w:rsidR="00703630" w:rsidRPr="00D713EE" w:rsidRDefault="00703630" w:rsidP="00703630">
      <w:pPr>
        <w:pStyle w:val="1"/>
        <w:spacing w:beforeAutospacing="0" w:afterAutospacing="0"/>
        <w:jc w:val="center"/>
        <w:rPr>
          <w:color w:val="auto"/>
          <w:u w:val="none"/>
        </w:rPr>
      </w:pPr>
      <w:r w:rsidRPr="00D713EE">
        <w:rPr>
          <w:color w:val="auto"/>
          <w:u w:val="none"/>
        </w:rPr>
        <w:t>Приказ</w:t>
      </w:r>
    </w:p>
    <w:p w:rsidR="00703630" w:rsidRPr="00D713EE" w:rsidRDefault="00703630" w:rsidP="00703630">
      <w:pPr>
        <w:pStyle w:val="1"/>
        <w:spacing w:beforeAutospacing="0" w:afterAutospacing="0"/>
        <w:jc w:val="center"/>
        <w:rPr>
          <w:rFonts w:ascii="Triod" w:hAnsi="Triod"/>
          <w:b/>
          <w:color w:val="auto"/>
          <w:u w:val="none"/>
        </w:rPr>
      </w:pPr>
      <w:r w:rsidRPr="00D713EE">
        <w:rPr>
          <w:color w:val="auto"/>
          <w:sz w:val="20"/>
          <w:u w:val="none"/>
        </w:rPr>
        <w:t>г. Воронеж</w:t>
      </w:r>
    </w:p>
    <w:p w:rsidR="00703630" w:rsidRPr="007430E7" w:rsidRDefault="00703630" w:rsidP="00703630">
      <w:pPr>
        <w:pBdr>
          <w:bottom w:val="thinThickSmallGap" w:sz="24" w:space="2" w:color="auto"/>
        </w:pBdr>
        <w:tabs>
          <w:tab w:val="center" w:pos="-1843"/>
          <w:tab w:val="right" w:pos="9637"/>
        </w:tabs>
        <w:spacing w:line="288" w:lineRule="auto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</w:rPr>
        <w:t>№</w:t>
      </w:r>
      <w:r w:rsidR="00D713EE">
        <w:rPr>
          <w:rFonts w:ascii="Times New Roman" w:hAnsi="Times New Roman"/>
          <w:b w:val="0"/>
          <w:noProof/>
          <w:color w:val="auto"/>
          <w:sz w:val="28"/>
          <w:szCs w:val="28"/>
          <w:u w:val="none"/>
        </w:rPr>
        <w:t>64</w:t>
      </w:r>
      <w:r w:rsidRPr="007430E7">
        <w:rPr>
          <w:rFonts w:ascii="Times New Roman" w:hAnsi="Times New Roman"/>
          <w:b w:val="0"/>
          <w:color w:val="auto"/>
          <w:sz w:val="28"/>
          <w:szCs w:val="28"/>
          <w:u w:val="none"/>
        </w:rPr>
        <w:t xml:space="preserve">    </w:t>
      </w:r>
      <w:r w:rsidR="00D713EE">
        <w:rPr>
          <w:rFonts w:ascii="Times New Roman" w:hAnsi="Times New Roman"/>
          <w:b w:val="0"/>
          <w:color w:val="auto"/>
          <w:sz w:val="28"/>
          <w:szCs w:val="28"/>
          <w:u w:val="none"/>
        </w:rPr>
        <w:t xml:space="preserve">        </w:t>
      </w:r>
      <w:r w:rsidRPr="007430E7">
        <w:rPr>
          <w:rFonts w:ascii="Times New Roman" w:hAnsi="Times New Roman"/>
          <w:b w:val="0"/>
          <w:color w:val="auto"/>
          <w:sz w:val="28"/>
          <w:szCs w:val="28"/>
          <w:u w:val="none"/>
        </w:rPr>
        <w:t xml:space="preserve">                                                                                            </w:t>
      </w:r>
      <w:r w:rsidR="00D713EE">
        <w:rPr>
          <w:rFonts w:ascii="Times New Roman" w:hAnsi="Times New Roman"/>
          <w:b w:val="0"/>
          <w:color w:val="auto"/>
          <w:sz w:val="28"/>
          <w:szCs w:val="28"/>
          <w:u w:val="none"/>
        </w:rPr>
        <w:t>18</w:t>
      </w:r>
      <w:r>
        <w:rPr>
          <w:rFonts w:ascii="Times New Roman" w:hAnsi="Times New Roman"/>
          <w:b w:val="0"/>
          <w:color w:val="auto"/>
          <w:sz w:val="28"/>
          <w:szCs w:val="28"/>
          <w:u w:val="none"/>
        </w:rPr>
        <w:t>.08.202</w:t>
      </w:r>
      <w:r w:rsidR="00D713EE">
        <w:rPr>
          <w:rFonts w:ascii="Times New Roman" w:hAnsi="Times New Roman"/>
          <w:b w:val="0"/>
          <w:color w:val="auto"/>
          <w:sz w:val="28"/>
          <w:szCs w:val="28"/>
          <w:u w:val="none"/>
        </w:rPr>
        <w:t>5</w:t>
      </w:r>
      <w:r>
        <w:rPr>
          <w:rFonts w:ascii="Times New Roman" w:hAnsi="Times New Roman"/>
          <w:b w:val="0"/>
          <w:color w:val="auto"/>
          <w:sz w:val="28"/>
          <w:szCs w:val="28"/>
          <w:u w:val="none"/>
        </w:rPr>
        <w:t xml:space="preserve"> г.</w:t>
      </w:r>
    </w:p>
    <w:p w:rsidR="00703630" w:rsidRPr="00B05907" w:rsidRDefault="00703630" w:rsidP="00703630">
      <w:pPr>
        <w:tabs>
          <w:tab w:val="center" w:pos="-1843"/>
        </w:tabs>
        <w:spacing w:line="276" w:lineRule="auto"/>
        <w:jc w:val="center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О ЗАЧИСЛЕНИИ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ЛИЦ 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НА 1 КУРС ОЧНОЙ ФОРМЫ ОБУЧЕНИЯ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ПО ПРОГРАММАМ МАГИСТРАТУРЫ </w:t>
      </w:r>
    </w:p>
    <w:p w:rsidR="00703630" w:rsidRPr="00B05907" w:rsidRDefault="00703630" w:rsidP="00703630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703630" w:rsidRPr="00B05907" w:rsidRDefault="00703630" w:rsidP="00703630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В соответствии с  Правилами приёма в религиозную организацию – духовную образовательную организацию высшего образования «Воронежскую духовную семинарию Воронежской епархии Русской Православной Церкви» для поступающих на обучение по образовательным программам высшего образования – программам бакалавриата, программам магистратуры на 202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5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/202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6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учебный год </w:t>
      </w:r>
    </w:p>
    <w:p w:rsidR="00703630" w:rsidRDefault="00703630" w:rsidP="00703630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703630" w:rsidRPr="00703630" w:rsidRDefault="00703630" w:rsidP="00703630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П</w:t>
      </w:r>
      <w:r w:rsidRPr="00703630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РИКАЗЫВАЮ:</w:t>
      </w:r>
    </w:p>
    <w:p w:rsidR="00703630" w:rsidRPr="00703630" w:rsidRDefault="00703630" w:rsidP="00703630">
      <w:pPr>
        <w:pStyle w:val="ds-markdown-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703630">
        <w:rPr>
          <w:rStyle w:val="a4"/>
          <w:b w:val="0"/>
          <w:sz w:val="28"/>
          <w:szCs w:val="28"/>
        </w:rPr>
        <w:t>Зачислить</w:t>
      </w:r>
      <w:r w:rsidRPr="00703630">
        <w:rPr>
          <w:b/>
          <w:sz w:val="28"/>
          <w:szCs w:val="28"/>
        </w:rPr>
        <w:t> </w:t>
      </w:r>
      <w:r w:rsidRPr="00D04D70">
        <w:rPr>
          <w:sz w:val="28"/>
          <w:szCs w:val="28"/>
        </w:rPr>
        <w:t>с</w:t>
      </w:r>
      <w:r w:rsidRPr="00703630">
        <w:rPr>
          <w:b/>
          <w:sz w:val="28"/>
          <w:szCs w:val="28"/>
        </w:rPr>
        <w:t> </w:t>
      </w:r>
      <w:r w:rsidRPr="00703630">
        <w:rPr>
          <w:rStyle w:val="a4"/>
          <w:b w:val="0"/>
          <w:sz w:val="28"/>
          <w:szCs w:val="28"/>
        </w:rPr>
        <w:t>1 сентября 2025 года</w:t>
      </w:r>
      <w:r w:rsidRPr="00703630">
        <w:rPr>
          <w:b/>
          <w:sz w:val="28"/>
          <w:szCs w:val="28"/>
        </w:rPr>
        <w:t> </w:t>
      </w:r>
      <w:r w:rsidRPr="00703630">
        <w:rPr>
          <w:sz w:val="28"/>
          <w:szCs w:val="28"/>
        </w:rPr>
        <w:t>в состав студентов Воронежской духовной семинарии на </w:t>
      </w:r>
      <w:r w:rsidRPr="00703630">
        <w:rPr>
          <w:rStyle w:val="a4"/>
          <w:b w:val="0"/>
          <w:sz w:val="28"/>
          <w:szCs w:val="28"/>
        </w:rPr>
        <w:t>1 курс очной формы обучения</w:t>
      </w:r>
      <w:r w:rsidRPr="00703630">
        <w:rPr>
          <w:sz w:val="28"/>
          <w:szCs w:val="28"/>
        </w:rPr>
        <w:t> на места, финансируемые за счёт средств Русской Православной Церкви, по основной образовательной программе высшего образования – программе магистратуры по направлению подготовки </w:t>
      </w:r>
      <w:r w:rsidRPr="00703630">
        <w:rPr>
          <w:rStyle w:val="a4"/>
          <w:b w:val="0"/>
          <w:sz w:val="28"/>
          <w:szCs w:val="28"/>
        </w:rPr>
        <w:t>48.04.01 Теология</w:t>
      </w:r>
      <w:r w:rsidRPr="00703630">
        <w:rPr>
          <w:b/>
          <w:sz w:val="28"/>
          <w:szCs w:val="28"/>
        </w:rPr>
        <w:t xml:space="preserve">, </w:t>
      </w:r>
      <w:r w:rsidRPr="00703630">
        <w:rPr>
          <w:sz w:val="28"/>
          <w:szCs w:val="28"/>
        </w:rPr>
        <w:t>профиль</w:t>
      </w:r>
      <w:r w:rsidRPr="00703630">
        <w:rPr>
          <w:b/>
          <w:sz w:val="28"/>
          <w:szCs w:val="28"/>
        </w:rPr>
        <w:t> </w:t>
      </w:r>
      <w:r w:rsidRPr="00703630">
        <w:rPr>
          <w:rStyle w:val="a4"/>
          <w:b w:val="0"/>
          <w:sz w:val="28"/>
          <w:szCs w:val="28"/>
        </w:rPr>
        <w:t>«Православная теология. Основное богословие»</w:t>
      </w:r>
      <w:r w:rsidRPr="00703630">
        <w:rPr>
          <w:sz w:val="28"/>
          <w:szCs w:val="28"/>
        </w:rPr>
        <w:t>, следующих абитуриентов, успешно прошедших вступительные испытания: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09"/>
        <w:gridCol w:w="2393"/>
        <w:gridCol w:w="2393"/>
      </w:tblGrid>
      <w:tr w:rsidR="00703630" w:rsidTr="00800163">
        <w:tc>
          <w:tcPr>
            <w:tcW w:w="675" w:type="dxa"/>
          </w:tcPr>
          <w:p w:rsidR="00703630" w:rsidRDefault="00703630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№ п/п</w:t>
            </w:r>
          </w:p>
        </w:tc>
        <w:tc>
          <w:tcPr>
            <w:tcW w:w="4109" w:type="dxa"/>
          </w:tcPr>
          <w:p w:rsidR="00703630" w:rsidRPr="00752421" w:rsidRDefault="000F7846" w:rsidP="00800163">
            <w:pPr>
              <w:tabs>
                <w:tab w:val="left" w:pos="34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  <w:t>поступающего</w:t>
            </w:r>
            <w:proofErr w:type="gramEnd"/>
          </w:p>
        </w:tc>
        <w:tc>
          <w:tcPr>
            <w:tcW w:w="2393" w:type="dxa"/>
          </w:tcPr>
          <w:p w:rsidR="00703630" w:rsidRPr="00752421" w:rsidRDefault="00703630" w:rsidP="00800163">
            <w:pPr>
              <w:tabs>
                <w:tab w:val="left" w:pos="34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</w:pPr>
            <w:r w:rsidRPr="0075242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  <w:t>Общий балл</w:t>
            </w:r>
          </w:p>
        </w:tc>
        <w:tc>
          <w:tcPr>
            <w:tcW w:w="2393" w:type="dxa"/>
          </w:tcPr>
          <w:p w:rsidR="00703630" w:rsidRPr="00752421" w:rsidRDefault="00703630" w:rsidP="00800163">
            <w:pPr>
              <w:tabs>
                <w:tab w:val="left" w:pos="34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</w:pPr>
            <w:r w:rsidRPr="0075242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  <w:t>Категория приема</w:t>
            </w:r>
          </w:p>
        </w:tc>
      </w:tr>
      <w:tr w:rsidR="00703630" w:rsidTr="00800163">
        <w:tc>
          <w:tcPr>
            <w:tcW w:w="675" w:type="dxa"/>
          </w:tcPr>
          <w:p w:rsidR="00703630" w:rsidRDefault="00703630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1</w:t>
            </w:r>
          </w:p>
        </w:tc>
        <w:tc>
          <w:tcPr>
            <w:tcW w:w="4109" w:type="dxa"/>
            <w:vAlign w:val="center"/>
          </w:tcPr>
          <w:p w:rsidR="00703630" w:rsidRPr="000F7846" w:rsidRDefault="00703630" w:rsidP="000F7846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</w:pPr>
            <w:r w:rsidRPr="000F7846">
              <w:rPr>
                <w:rFonts w:ascii="Times New Roman" w:hAnsi="Times New Roman" w:cs="Times New Roman"/>
                <w:b w:val="0"/>
                <w:color w:val="auto"/>
                <w:position w:val="-2"/>
                <w:sz w:val="28"/>
                <w:szCs w:val="28"/>
                <w:u w:val="none"/>
              </w:rPr>
              <w:t>159-662-681 19</w:t>
            </w:r>
            <w:bookmarkStart w:id="0" w:name="_GoBack"/>
            <w:bookmarkEnd w:id="0"/>
          </w:p>
        </w:tc>
        <w:tc>
          <w:tcPr>
            <w:tcW w:w="2393" w:type="dxa"/>
            <w:vAlign w:val="center"/>
          </w:tcPr>
          <w:p w:rsidR="00703630" w:rsidRPr="000F7846" w:rsidRDefault="00703630" w:rsidP="000F7846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0F7846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173</w:t>
            </w:r>
          </w:p>
        </w:tc>
        <w:tc>
          <w:tcPr>
            <w:tcW w:w="2393" w:type="dxa"/>
          </w:tcPr>
          <w:p w:rsidR="00703630" w:rsidRDefault="00703630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Общий конкурс</w:t>
            </w:r>
          </w:p>
        </w:tc>
      </w:tr>
      <w:tr w:rsidR="00703630" w:rsidTr="00800163">
        <w:tc>
          <w:tcPr>
            <w:tcW w:w="675" w:type="dxa"/>
          </w:tcPr>
          <w:p w:rsidR="00703630" w:rsidRDefault="00703630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2</w:t>
            </w:r>
          </w:p>
        </w:tc>
        <w:tc>
          <w:tcPr>
            <w:tcW w:w="4109" w:type="dxa"/>
            <w:vAlign w:val="center"/>
          </w:tcPr>
          <w:p w:rsidR="00703630" w:rsidRPr="000F7846" w:rsidRDefault="00703630" w:rsidP="000F7846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</w:pPr>
            <w:r w:rsidRPr="000F7846">
              <w:rPr>
                <w:rFonts w:ascii="Times New Roman" w:hAnsi="Times New Roman" w:cs="Times New Roman"/>
                <w:b w:val="0"/>
                <w:color w:val="auto"/>
                <w:position w:val="-2"/>
                <w:sz w:val="28"/>
                <w:szCs w:val="28"/>
                <w:u w:val="none"/>
              </w:rPr>
              <w:t>162-584-809 89</w:t>
            </w:r>
          </w:p>
        </w:tc>
        <w:tc>
          <w:tcPr>
            <w:tcW w:w="2393" w:type="dxa"/>
            <w:vAlign w:val="center"/>
          </w:tcPr>
          <w:p w:rsidR="00703630" w:rsidRPr="000F7846" w:rsidRDefault="00703630" w:rsidP="000F7846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0F7846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169</w:t>
            </w:r>
          </w:p>
        </w:tc>
        <w:tc>
          <w:tcPr>
            <w:tcW w:w="2393" w:type="dxa"/>
          </w:tcPr>
          <w:p w:rsidR="00703630" w:rsidRDefault="00703630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Общий конкурс</w:t>
            </w:r>
          </w:p>
        </w:tc>
      </w:tr>
      <w:tr w:rsidR="00703630" w:rsidTr="00800163">
        <w:tc>
          <w:tcPr>
            <w:tcW w:w="675" w:type="dxa"/>
          </w:tcPr>
          <w:p w:rsidR="00703630" w:rsidRDefault="00703630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3</w:t>
            </w:r>
          </w:p>
        </w:tc>
        <w:tc>
          <w:tcPr>
            <w:tcW w:w="4109" w:type="dxa"/>
            <w:vAlign w:val="center"/>
          </w:tcPr>
          <w:p w:rsidR="00703630" w:rsidRPr="000F7846" w:rsidRDefault="00703630" w:rsidP="000F7846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</w:pPr>
            <w:r w:rsidRPr="000F7846">
              <w:rPr>
                <w:rFonts w:ascii="Times New Roman" w:hAnsi="Times New Roman" w:cs="Times New Roman"/>
                <w:b w:val="0"/>
                <w:color w:val="auto"/>
                <w:position w:val="-2"/>
                <w:sz w:val="28"/>
                <w:szCs w:val="28"/>
                <w:u w:val="none"/>
              </w:rPr>
              <w:t>199-162-716 15</w:t>
            </w:r>
          </w:p>
        </w:tc>
        <w:tc>
          <w:tcPr>
            <w:tcW w:w="2393" w:type="dxa"/>
            <w:vAlign w:val="center"/>
          </w:tcPr>
          <w:p w:rsidR="00703630" w:rsidRPr="000F7846" w:rsidRDefault="00703630" w:rsidP="000F7846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0F7846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160</w:t>
            </w:r>
          </w:p>
        </w:tc>
        <w:tc>
          <w:tcPr>
            <w:tcW w:w="2393" w:type="dxa"/>
          </w:tcPr>
          <w:p w:rsidR="00703630" w:rsidRDefault="00703630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Общий конкурс</w:t>
            </w:r>
          </w:p>
        </w:tc>
      </w:tr>
    </w:tbl>
    <w:p w:rsidR="00703630" w:rsidRDefault="00703630" w:rsidP="00D713EE">
      <w:pPr>
        <w:tabs>
          <w:tab w:val="center" w:pos="-1843"/>
          <w:tab w:val="left" w:pos="567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ОСНОВАНИЕ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: протокол Приемной комиссии №37/1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от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18.08.2025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г.</w:t>
      </w:r>
    </w:p>
    <w:p w:rsidR="00703630" w:rsidRDefault="00703630" w:rsidP="00703630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703630" w:rsidRDefault="00703630" w:rsidP="00703630">
      <w:pPr>
        <w:tabs>
          <w:tab w:val="center" w:pos="-1843"/>
        </w:tabs>
        <w:ind w:left="-993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 </w:t>
      </w:r>
    </w:p>
    <w:p w:rsidR="004A0E7E" w:rsidRDefault="004A0E7E"/>
    <w:sectPr w:rsidR="004A0E7E" w:rsidSect="00074B95">
      <w:pgSz w:w="11906" w:h="16838" w:code="9"/>
      <w:pgMar w:top="1134" w:right="851" w:bottom="1134" w:left="1701" w:header="0" w:footer="0" w:gutter="0"/>
      <w:cols w:space="708"/>
      <w:docGrid w:linePitch="381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iod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B383D"/>
    <w:multiLevelType w:val="multilevel"/>
    <w:tmpl w:val="78FA8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5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E65"/>
    <w:rsid w:val="00074B95"/>
    <w:rsid w:val="000F7846"/>
    <w:rsid w:val="001B6E65"/>
    <w:rsid w:val="004A0E7E"/>
    <w:rsid w:val="00703630"/>
    <w:rsid w:val="007D3CC2"/>
    <w:rsid w:val="008C316B"/>
    <w:rsid w:val="008E62F0"/>
    <w:rsid w:val="00D04D70"/>
    <w:rsid w:val="00D713EE"/>
    <w:rsid w:val="00E5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30"/>
    <w:pPr>
      <w:spacing w:after="0" w:line="240" w:lineRule="auto"/>
    </w:pPr>
    <w:rPr>
      <w:rFonts w:ascii="Bookman Old Style" w:eastAsia="Times New Roman" w:hAnsi="Bookman Old Style"/>
      <w:b/>
      <w:shadow/>
      <w:color w:val="0000FF"/>
      <w:sz w:val="40"/>
      <w:szCs w:val="20"/>
      <w:u w:val="single"/>
      <w:lang w:eastAsia="ru-RU"/>
    </w:rPr>
  </w:style>
  <w:style w:type="paragraph" w:styleId="1">
    <w:name w:val="heading 1"/>
    <w:basedOn w:val="a"/>
    <w:link w:val="10"/>
    <w:qFormat/>
    <w:rsid w:val="008E62F0"/>
    <w:pPr>
      <w:spacing w:beforeAutospacing="1" w:afterAutospacing="1"/>
      <w:jc w:val="right"/>
      <w:outlineLvl w:val="0"/>
    </w:pPr>
    <w:rPr>
      <w:b w:val="0"/>
      <w:bCs/>
      <w:kern w:val="36"/>
      <w:szCs w:val="4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62F0"/>
    <w:rPr>
      <w:rFonts w:eastAsia="Times New Roman"/>
      <w:b/>
      <w:bCs/>
      <w:kern w:val="36"/>
      <w:szCs w:val="48"/>
      <w:lang w:val="x-none"/>
    </w:rPr>
  </w:style>
  <w:style w:type="table" w:styleId="a3">
    <w:name w:val="Table Grid"/>
    <w:basedOn w:val="a1"/>
    <w:uiPriority w:val="59"/>
    <w:rsid w:val="00703630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703630"/>
    <w:pPr>
      <w:spacing w:before="100" w:beforeAutospacing="1" w:after="100" w:afterAutospacing="1"/>
    </w:pPr>
    <w:rPr>
      <w:rFonts w:ascii="Times New Roman" w:hAnsi="Times New Roman"/>
      <w:b w:val="0"/>
      <w:shadow w:val="0"/>
      <w:color w:val="auto"/>
      <w:sz w:val="24"/>
      <w:szCs w:val="24"/>
      <w:u w:val="none"/>
    </w:rPr>
  </w:style>
  <w:style w:type="character" w:styleId="a4">
    <w:name w:val="Strong"/>
    <w:basedOn w:val="a0"/>
    <w:uiPriority w:val="22"/>
    <w:qFormat/>
    <w:rsid w:val="007036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30"/>
    <w:pPr>
      <w:spacing w:after="0" w:line="240" w:lineRule="auto"/>
    </w:pPr>
    <w:rPr>
      <w:rFonts w:ascii="Bookman Old Style" w:eastAsia="Times New Roman" w:hAnsi="Bookman Old Style"/>
      <w:b/>
      <w:shadow/>
      <w:color w:val="0000FF"/>
      <w:sz w:val="40"/>
      <w:szCs w:val="20"/>
      <w:u w:val="single"/>
      <w:lang w:eastAsia="ru-RU"/>
    </w:rPr>
  </w:style>
  <w:style w:type="paragraph" w:styleId="1">
    <w:name w:val="heading 1"/>
    <w:basedOn w:val="a"/>
    <w:link w:val="10"/>
    <w:qFormat/>
    <w:rsid w:val="008E62F0"/>
    <w:pPr>
      <w:spacing w:beforeAutospacing="1" w:afterAutospacing="1"/>
      <w:jc w:val="right"/>
      <w:outlineLvl w:val="0"/>
    </w:pPr>
    <w:rPr>
      <w:b w:val="0"/>
      <w:bCs/>
      <w:kern w:val="36"/>
      <w:szCs w:val="4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62F0"/>
    <w:rPr>
      <w:rFonts w:eastAsia="Times New Roman"/>
      <w:b/>
      <w:bCs/>
      <w:kern w:val="36"/>
      <w:szCs w:val="48"/>
      <w:lang w:val="x-none"/>
    </w:rPr>
  </w:style>
  <w:style w:type="table" w:styleId="a3">
    <w:name w:val="Table Grid"/>
    <w:basedOn w:val="a1"/>
    <w:uiPriority w:val="59"/>
    <w:rsid w:val="00703630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703630"/>
    <w:pPr>
      <w:spacing w:before="100" w:beforeAutospacing="1" w:after="100" w:afterAutospacing="1"/>
    </w:pPr>
    <w:rPr>
      <w:rFonts w:ascii="Times New Roman" w:hAnsi="Times New Roman"/>
      <w:b w:val="0"/>
      <w:shadow w:val="0"/>
      <w:color w:val="auto"/>
      <w:sz w:val="24"/>
      <w:szCs w:val="24"/>
      <w:u w:val="none"/>
    </w:rPr>
  </w:style>
  <w:style w:type="character" w:styleId="a4">
    <w:name w:val="Strong"/>
    <w:basedOn w:val="a0"/>
    <w:uiPriority w:val="22"/>
    <w:qFormat/>
    <w:rsid w:val="00703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3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Приказ</vt:lpstr>
      <vt:lpstr>г. Воронеж</vt:lpstr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2025-08-18T11:48:00Z</dcterms:created>
  <dcterms:modified xsi:type="dcterms:W3CDTF">2025-08-18T13:24:00Z</dcterms:modified>
</cp:coreProperties>
</file>